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C0" w:rsidRDefault="006F5CC0" w:rsidP="00942709">
      <w:pPr>
        <w:shd w:val="clear" w:color="auto" w:fill="FFFFFF"/>
        <w:spacing w:after="300" w:line="240" w:lineRule="auto"/>
        <w:jc w:val="center"/>
        <w:rPr>
          <w:rFonts w:ascii="Verdana" w:eastAsia="Times New Roman" w:hAnsi="Verdana" w:cs="Times New Roman"/>
          <w:color w:val="031E31"/>
          <w:sz w:val="18"/>
          <w:szCs w:val="18"/>
          <w:lang w:eastAsia="hu-HU"/>
        </w:rPr>
      </w:pPr>
      <w:r>
        <w:rPr>
          <w:rFonts w:ascii="Verdana" w:eastAsia="Times New Roman" w:hAnsi="Verdana" w:cs="Times New Roman"/>
          <w:noProof/>
          <w:color w:val="031E31"/>
          <w:sz w:val="18"/>
          <w:szCs w:val="18"/>
          <w:lang w:eastAsia="hu-HU"/>
        </w:rPr>
        <w:drawing>
          <wp:inline distT="0" distB="0" distL="0" distR="0">
            <wp:extent cx="4133850" cy="61436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33850" cy="6143625"/>
                    </a:xfrm>
                    <a:prstGeom prst="rect">
                      <a:avLst/>
                    </a:prstGeom>
                    <a:noFill/>
                    <a:ln>
                      <a:noFill/>
                    </a:ln>
                  </pic:spPr>
                </pic:pic>
              </a:graphicData>
            </a:graphic>
          </wp:inline>
        </w:drawing>
      </w:r>
    </w:p>
    <w:p w:rsidR="006F5CC0" w:rsidRDefault="006F5CC0" w:rsidP="00074DB7">
      <w:pPr>
        <w:shd w:val="clear" w:color="auto" w:fill="FFFFFF"/>
        <w:spacing w:after="0" w:line="240" w:lineRule="auto"/>
        <w:rPr>
          <w:rFonts w:eastAsia="Times New Roman" w:cstheme="minorHAnsi"/>
          <w:color w:val="031E31"/>
          <w:sz w:val="32"/>
          <w:szCs w:val="18"/>
          <w:lang w:eastAsia="hu-HU"/>
        </w:rPr>
      </w:pPr>
    </w:p>
    <w:p w:rsidR="006F5CC0" w:rsidRPr="006F5CC0" w:rsidRDefault="00F46888" w:rsidP="006F5CC0">
      <w:pPr>
        <w:shd w:val="clear" w:color="auto" w:fill="FFFFFF"/>
        <w:spacing w:after="300" w:line="240" w:lineRule="auto"/>
        <w:jc w:val="center"/>
        <w:rPr>
          <w:rFonts w:eastAsia="Times New Roman" w:cstheme="minorHAnsi"/>
          <w:color w:val="031E31"/>
          <w:sz w:val="32"/>
          <w:szCs w:val="18"/>
          <w:lang w:eastAsia="hu-HU"/>
        </w:rPr>
      </w:pPr>
      <w:r>
        <w:rPr>
          <w:rFonts w:eastAsia="Times New Roman" w:cstheme="minorHAnsi"/>
          <w:color w:val="031E31"/>
          <w:sz w:val="32"/>
          <w:szCs w:val="18"/>
          <w:lang w:eastAsia="hu-HU"/>
        </w:rPr>
        <w:t>CARE</w:t>
      </w:r>
      <w:r w:rsidR="006F5CC0" w:rsidRPr="006F5CC0">
        <w:rPr>
          <w:rFonts w:eastAsia="Times New Roman" w:cstheme="minorHAnsi"/>
          <w:color w:val="031E31"/>
          <w:sz w:val="32"/>
          <w:szCs w:val="18"/>
          <w:lang w:eastAsia="hu-HU"/>
        </w:rPr>
        <w:t>ER OPPORTUNITIES</w:t>
      </w:r>
    </w:p>
    <w:p w:rsidR="006F5CC0" w:rsidRPr="006F5CC0" w:rsidRDefault="006F5CC0" w:rsidP="006F5CC0">
      <w:pPr>
        <w:shd w:val="clear" w:color="auto" w:fill="FFFFFF"/>
        <w:spacing w:after="300" w:line="240" w:lineRule="auto"/>
        <w:jc w:val="center"/>
        <w:rPr>
          <w:rFonts w:eastAsia="Times New Roman" w:cstheme="minorHAnsi"/>
          <w:color w:val="031E31"/>
          <w:sz w:val="32"/>
          <w:szCs w:val="18"/>
          <w:lang w:eastAsia="hu-HU"/>
        </w:rPr>
      </w:pPr>
      <w:r w:rsidRPr="006F5CC0">
        <w:rPr>
          <w:rFonts w:eastAsia="Times New Roman" w:cstheme="minorHAnsi"/>
          <w:color w:val="031E31"/>
          <w:sz w:val="32"/>
          <w:szCs w:val="18"/>
          <w:lang w:eastAsia="hu-HU"/>
        </w:rPr>
        <w:t xml:space="preserve">at the </w:t>
      </w:r>
      <w:r w:rsidRPr="00942709">
        <w:rPr>
          <w:rFonts w:eastAsia="Times New Roman" w:cstheme="minorHAnsi"/>
          <w:b/>
          <w:color w:val="031E31"/>
          <w:sz w:val="32"/>
          <w:szCs w:val="18"/>
          <w:lang w:eastAsia="hu-HU"/>
        </w:rPr>
        <w:t>European Space Agency</w:t>
      </w:r>
    </w:p>
    <w:p w:rsidR="00074DB7" w:rsidRPr="006F5CC0" w:rsidRDefault="006F5CC0" w:rsidP="00074DB7">
      <w:pPr>
        <w:shd w:val="clear" w:color="auto" w:fill="FFFFFF"/>
        <w:spacing w:after="720" w:line="240" w:lineRule="auto"/>
        <w:jc w:val="center"/>
        <w:rPr>
          <w:rFonts w:eastAsia="Times New Roman" w:cstheme="minorHAnsi"/>
          <w:color w:val="031E31"/>
          <w:sz w:val="32"/>
          <w:szCs w:val="18"/>
          <w:lang w:eastAsia="hu-HU"/>
        </w:rPr>
      </w:pPr>
      <w:r w:rsidRPr="006F5CC0">
        <w:rPr>
          <w:rFonts w:eastAsia="Times New Roman" w:cstheme="minorHAnsi"/>
          <w:color w:val="031E31"/>
          <w:sz w:val="32"/>
          <w:szCs w:val="18"/>
          <w:lang w:eastAsia="hu-HU"/>
        </w:rPr>
        <w:t>Come and meet us!</w:t>
      </w:r>
    </w:p>
    <w:p w:rsidR="006F5CC0" w:rsidRPr="00074DB7" w:rsidRDefault="006F5CC0" w:rsidP="00074DB7">
      <w:pPr>
        <w:shd w:val="clear" w:color="auto" w:fill="FFFFFF"/>
        <w:spacing w:after="480" w:line="240" w:lineRule="auto"/>
        <w:jc w:val="both"/>
        <w:rPr>
          <w:rFonts w:eastAsia="Times New Roman" w:cstheme="minorHAnsi"/>
          <w:color w:val="031E31"/>
          <w:sz w:val="28"/>
          <w:szCs w:val="28"/>
          <w:lang w:eastAsia="hu-HU"/>
        </w:rPr>
      </w:pPr>
      <w:r w:rsidRPr="00074DB7">
        <w:rPr>
          <w:rFonts w:eastAsia="Times New Roman" w:cstheme="minorHAnsi"/>
          <w:color w:val="031E31"/>
          <w:sz w:val="28"/>
          <w:szCs w:val="28"/>
          <w:lang w:eastAsia="hu-HU"/>
        </w:rPr>
        <w:t>Here is your chance to chat to our engineers, scientists and Human Resources representatives, as well as Hungarian companies working for ESA and find out what it is like to be right at the heart of European space activities. You can get information about the European Space Agency and ways to join us, including direct entry options and our annual Young Graduate Trainee programme.</w:t>
      </w:r>
    </w:p>
    <w:p w:rsidR="00942709" w:rsidRPr="00074DB7" w:rsidRDefault="00942709" w:rsidP="00F46888">
      <w:pPr>
        <w:shd w:val="clear" w:color="auto" w:fill="FFFFFF"/>
        <w:spacing w:after="0" w:line="240" w:lineRule="auto"/>
        <w:jc w:val="both"/>
        <w:rPr>
          <w:rFonts w:eastAsia="Times New Roman" w:cstheme="minorHAnsi"/>
          <w:color w:val="031E31"/>
          <w:sz w:val="28"/>
          <w:szCs w:val="28"/>
          <w:lang w:eastAsia="hu-HU"/>
        </w:rPr>
      </w:pPr>
      <w:r w:rsidRPr="00074DB7">
        <w:rPr>
          <w:rFonts w:eastAsia="Times New Roman" w:cstheme="minorHAnsi"/>
          <w:color w:val="031E31"/>
          <w:sz w:val="28"/>
          <w:szCs w:val="28"/>
          <w:u w:val="single"/>
          <w:lang w:eastAsia="hu-HU"/>
        </w:rPr>
        <w:t>Venue:</w:t>
      </w:r>
      <w:r w:rsidRPr="00074DB7">
        <w:rPr>
          <w:rFonts w:eastAsia="Times New Roman" w:cstheme="minorHAnsi"/>
          <w:color w:val="031E31"/>
          <w:sz w:val="28"/>
          <w:szCs w:val="28"/>
          <w:lang w:eastAsia="hu-HU"/>
        </w:rPr>
        <w:t xml:space="preserve"> BME</w:t>
      </w:r>
      <w:r w:rsidR="00F46888">
        <w:rPr>
          <w:rFonts w:eastAsia="Times New Roman" w:cstheme="minorHAnsi"/>
          <w:color w:val="031E31"/>
          <w:sz w:val="28"/>
          <w:szCs w:val="28"/>
          <w:lang w:eastAsia="hu-HU"/>
        </w:rPr>
        <w:t xml:space="preserve"> </w:t>
      </w:r>
      <w:r w:rsidRPr="00074DB7">
        <w:rPr>
          <w:rFonts w:eastAsia="Times New Roman" w:cstheme="minorHAnsi"/>
          <w:color w:val="031E31"/>
          <w:sz w:val="28"/>
          <w:szCs w:val="28"/>
          <w:lang w:eastAsia="hu-HU"/>
        </w:rPr>
        <w:t>Building „</w:t>
      </w:r>
      <w:r w:rsidR="00D75DCD">
        <w:rPr>
          <w:rFonts w:eastAsia="Times New Roman" w:cstheme="minorHAnsi"/>
          <w:color w:val="031E31"/>
          <w:sz w:val="28"/>
          <w:szCs w:val="28"/>
          <w:lang w:eastAsia="hu-HU"/>
        </w:rPr>
        <w:t>A</w:t>
      </w:r>
      <w:r w:rsidRPr="00074DB7">
        <w:rPr>
          <w:rFonts w:eastAsia="Times New Roman" w:cstheme="minorHAnsi"/>
          <w:color w:val="031E31"/>
          <w:sz w:val="28"/>
          <w:szCs w:val="28"/>
          <w:lang w:eastAsia="hu-HU"/>
        </w:rPr>
        <w:t>”</w:t>
      </w:r>
      <w:r w:rsidR="00074DB7" w:rsidRPr="00074DB7">
        <w:rPr>
          <w:rFonts w:eastAsia="Times New Roman" w:cstheme="minorHAnsi"/>
          <w:color w:val="031E31"/>
          <w:sz w:val="28"/>
          <w:szCs w:val="28"/>
          <w:lang w:eastAsia="hu-HU"/>
        </w:rPr>
        <w:t xml:space="preserve"> (</w:t>
      </w:r>
      <w:r w:rsidR="00D75DCD" w:rsidRPr="00D75DCD">
        <w:rPr>
          <w:rFonts w:cstheme="minorHAnsi"/>
          <w:color w:val="222222"/>
          <w:sz w:val="28"/>
          <w:szCs w:val="28"/>
          <w:shd w:val="clear" w:color="auto" w:fill="FFFFFF"/>
        </w:rPr>
        <w:t>1111 Budapest,  Egry József utca 20-22</w:t>
      </w:r>
      <w:r w:rsidR="00D75DCD">
        <w:rPr>
          <w:rFonts w:cstheme="minorHAnsi"/>
          <w:color w:val="222222"/>
          <w:sz w:val="28"/>
          <w:szCs w:val="28"/>
          <w:shd w:val="clear" w:color="auto" w:fill="FFFFFF"/>
        </w:rPr>
        <w:t>.</w:t>
      </w:r>
      <w:r w:rsidR="00074DB7" w:rsidRPr="00074DB7">
        <w:rPr>
          <w:rFonts w:cstheme="minorHAnsi"/>
          <w:color w:val="222222"/>
          <w:sz w:val="28"/>
          <w:szCs w:val="28"/>
          <w:shd w:val="clear" w:color="auto" w:fill="FFFFFF"/>
        </w:rPr>
        <w:t>)</w:t>
      </w:r>
    </w:p>
    <w:p w:rsidR="00942709" w:rsidRPr="00074DB7" w:rsidRDefault="00F46888" w:rsidP="00074DB7">
      <w:pPr>
        <w:shd w:val="clear" w:color="auto" w:fill="FFFFFF"/>
        <w:spacing w:after="120" w:line="240" w:lineRule="auto"/>
        <w:ind w:left="709"/>
        <w:jc w:val="both"/>
        <w:rPr>
          <w:rFonts w:eastAsia="Times New Roman" w:cstheme="minorHAnsi"/>
          <w:color w:val="031E31"/>
          <w:sz w:val="28"/>
          <w:szCs w:val="28"/>
          <w:lang w:eastAsia="hu-HU"/>
        </w:rPr>
      </w:pPr>
      <w:r>
        <w:rPr>
          <w:rFonts w:eastAsia="Times New Roman" w:cstheme="minorHAnsi"/>
          <w:color w:val="031E31"/>
          <w:sz w:val="28"/>
          <w:szCs w:val="28"/>
          <w:lang w:eastAsia="hu-HU"/>
        </w:rPr>
        <w:t xml:space="preserve">  </w:t>
      </w:r>
      <w:r w:rsidR="00D75DCD">
        <w:rPr>
          <w:rFonts w:eastAsia="Times New Roman" w:cstheme="minorHAnsi"/>
          <w:color w:val="031E31"/>
          <w:sz w:val="28"/>
          <w:szCs w:val="28"/>
          <w:lang w:eastAsia="hu-HU"/>
        </w:rPr>
        <w:t>Conference Room</w:t>
      </w:r>
    </w:p>
    <w:p w:rsidR="00942709" w:rsidRPr="00074DB7" w:rsidRDefault="00942709" w:rsidP="00074DB7">
      <w:pPr>
        <w:shd w:val="clear" w:color="auto" w:fill="FFFFFF"/>
        <w:spacing w:after="120" w:line="240" w:lineRule="auto"/>
        <w:jc w:val="both"/>
        <w:rPr>
          <w:rFonts w:eastAsia="Times New Roman" w:cstheme="minorHAnsi"/>
          <w:color w:val="031E31"/>
          <w:sz w:val="28"/>
          <w:szCs w:val="28"/>
          <w:lang w:eastAsia="hu-HU"/>
        </w:rPr>
      </w:pPr>
      <w:r w:rsidRPr="00074DB7">
        <w:rPr>
          <w:rFonts w:eastAsia="Times New Roman" w:cstheme="minorHAnsi"/>
          <w:color w:val="031E31"/>
          <w:sz w:val="28"/>
          <w:szCs w:val="28"/>
          <w:u w:val="single"/>
          <w:lang w:eastAsia="hu-HU"/>
        </w:rPr>
        <w:t>Time:</w:t>
      </w:r>
      <w:r w:rsidRPr="00074DB7">
        <w:rPr>
          <w:rFonts w:eastAsia="Times New Roman" w:cstheme="minorHAnsi"/>
          <w:color w:val="031E31"/>
          <w:sz w:val="28"/>
          <w:szCs w:val="28"/>
          <w:lang w:eastAsia="hu-HU"/>
        </w:rPr>
        <w:t xml:space="preserve"> </w:t>
      </w:r>
      <w:r w:rsidR="00074DB7" w:rsidRPr="00074DB7">
        <w:rPr>
          <w:rFonts w:eastAsia="Times New Roman" w:cstheme="minorHAnsi"/>
          <w:color w:val="031E31"/>
          <w:sz w:val="28"/>
          <w:szCs w:val="28"/>
          <w:lang w:eastAsia="hu-HU"/>
        </w:rPr>
        <w:t>3rd</w:t>
      </w:r>
      <w:r w:rsidRPr="00074DB7">
        <w:rPr>
          <w:rFonts w:eastAsia="Times New Roman" w:cstheme="minorHAnsi"/>
          <w:color w:val="031E31"/>
          <w:sz w:val="28"/>
          <w:szCs w:val="28"/>
          <w:lang w:eastAsia="hu-HU"/>
        </w:rPr>
        <w:t xml:space="preserve"> October 2019</w:t>
      </w:r>
      <w:r w:rsidR="007E0519" w:rsidRPr="00074DB7">
        <w:rPr>
          <w:rFonts w:eastAsia="Times New Roman" w:cstheme="minorHAnsi"/>
          <w:color w:val="031E31"/>
          <w:sz w:val="28"/>
          <w:szCs w:val="28"/>
          <w:lang w:eastAsia="hu-HU"/>
        </w:rPr>
        <w:t>, 9.30 – 12.30h</w:t>
      </w:r>
    </w:p>
    <w:p w:rsidR="00942709" w:rsidRPr="00074DB7" w:rsidRDefault="00942709" w:rsidP="00D5641D">
      <w:pPr>
        <w:shd w:val="clear" w:color="auto" w:fill="FFFFFF"/>
        <w:spacing w:after="0" w:line="240" w:lineRule="auto"/>
        <w:ind w:left="851" w:hanging="851"/>
        <w:jc w:val="both"/>
        <w:rPr>
          <w:rFonts w:eastAsia="Times New Roman" w:cstheme="minorHAnsi"/>
          <w:color w:val="031E31"/>
          <w:sz w:val="28"/>
          <w:szCs w:val="28"/>
          <w:lang w:eastAsia="hu-HU"/>
        </w:rPr>
      </w:pPr>
      <w:r w:rsidRPr="00074DB7">
        <w:rPr>
          <w:rFonts w:eastAsia="Times New Roman" w:cstheme="minorHAnsi"/>
          <w:color w:val="031E31"/>
          <w:sz w:val="28"/>
          <w:szCs w:val="28"/>
          <w:u w:val="single"/>
          <w:lang w:eastAsia="hu-HU"/>
        </w:rPr>
        <w:t>Registration</w:t>
      </w:r>
      <w:r w:rsidR="007E0519" w:rsidRPr="00074DB7">
        <w:rPr>
          <w:rFonts w:eastAsia="Times New Roman" w:cstheme="minorHAnsi"/>
          <w:color w:val="031E31"/>
          <w:sz w:val="28"/>
          <w:szCs w:val="28"/>
          <w:u w:val="single"/>
          <w:lang w:eastAsia="hu-HU"/>
        </w:rPr>
        <w:t>:</w:t>
      </w:r>
      <w:r w:rsidRPr="00074DB7">
        <w:rPr>
          <w:rFonts w:eastAsia="Times New Roman" w:cstheme="minorHAnsi"/>
          <w:color w:val="031E31"/>
          <w:sz w:val="28"/>
          <w:szCs w:val="28"/>
          <w:lang w:eastAsia="hu-HU"/>
        </w:rPr>
        <w:t xml:space="preserve"> </w:t>
      </w:r>
      <w:r w:rsidR="00D5641D">
        <w:rPr>
          <w:rFonts w:eastAsia="Times New Roman" w:cstheme="minorHAnsi"/>
          <w:color w:val="031E31"/>
          <w:sz w:val="28"/>
          <w:szCs w:val="28"/>
          <w:lang w:eastAsia="hu-HU"/>
        </w:rPr>
        <w:t xml:space="preserve">at </w:t>
      </w:r>
      <w:hyperlink r:id="rId5" w:history="1">
        <w:r w:rsidR="007E0519" w:rsidRPr="00074DB7">
          <w:rPr>
            <w:rFonts w:eastAsia="Times New Roman" w:cstheme="minorHAnsi"/>
            <w:color w:val="031E31"/>
            <w:sz w:val="28"/>
            <w:szCs w:val="28"/>
            <w:lang w:eastAsia="hu-HU"/>
          </w:rPr>
          <w:t>zsaklin.loth@mfa.gov.hu</w:t>
        </w:r>
      </w:hyperlink>
      <w:r w:rsidR="00D5641D">
        <w:rPr>
          <w:rFonts w:eastAsia="Times New Roman" w:cstheme="minorHAnsi"/>
          <w:color w:val="031E31"/>
          <w:sz w:val="28"/>
          <w:szCs w:val="28"/>
          <w:lang w:eastAsia="hu-HU"/>
        </w:rPr>
        <w:t xml:space="preserve"> (giving name,</w:t>
      </w:r>
      <w:bookmarkStart w:id="0" w:name="_GoBack"/>
      <w:bookmarkEnd w:id="0"/>
      <w:r w:rsidR="00D5641D">
        <w:rPr>
          <w:rFonts w:eastAsia="Times New Roman" w:cstheme="minorHAnsi"/>
          <w:color w:val="031E31"/>
          <w:sz w:val="28"/>
          <w:szCs w:val="28"/>
          <w:lang w:eastAsia="hu-HU"/>
        </w:rPr>
        <w:t xml:space="preserve"> univ</w:t>
      </w:r>
      <w:r w:rsidR="00F46888">
        <w:rPr>
          <w:rFonts w:eastAsia="Times New Roman" w:cstheme="minorHAnsi"/>
          <w:color w:val="031E31"/>
          <w:sz w:val="28"/>
          <w:szCs w:val="28"/>
          <w:lang w:eastAsia="hu-HU"/>
        </w:rPr>
        <w:t>ersity, faculty, subject: „Care</w:t>
      </w:r>
      <w:r w:rsidR="00D5641D">
        <w:rPr>
          <w:rFonts w:eastAsia="Times New Roman" w:cstheme="minorHAnsi"/>
          <w:color w:val="031E31"/>
          <w:sz w:val="28"/>
          <w:szCs w:val="28"/>
          <w:lang w:eastAsia="hu-HU"/>
        </w:rPr>
        <w:t>ers at ESA”)</w:t>
      </w:r>
    </w:p>
    <w:p w:rsidR="007E0519" w:rsidRDefault="007E0519" w:rsidP="00942709">
      <w:pPr>
        <w:shd w:val="clear" w:color="auto" w:fill="FFFFFF"/>
        <w:spacing w:after="0" w:line="240" w:lineRule="auto"/>
        <w:jc w:val="both"/>
        <w:rPr>
          <w:rFonts w:eastAsia="Times New Roman" w:cstheme="minorHAnsi"/>
          <w:color w:val="031E31"/>
          <w:sz w:val="32"/>
          <w:szCs w:val="18"/>
          <w:lang w:eastAsia="hu-HU"/>
        </w:rPr>
      </w:pPr>
    </w:p>
    <w:p w:rsidR="007E0519" w:rsidRDefault="007E0519" w:rsidP="00942709">
      <w:pPr>
        <w:shd w:val="clear" w:color="auto" w:fill="FFFFFF"/>
        <w:spacing w:after="0" w:line="240" w:lineRule="auto"/>
        <w:jc w:val="both"/>
        <w:rPr>
          <w:rFonts w:eastAsia="Times New Roman" w:cstheme="minorHAnsi"/>
          <w:color w:val="031E31"/>
          <w:sz w:val="32"/>
          <w:szCs w:val="18"/>
          <w:lang w:eastAsia="hu-HU"/>
        </w:rPr>
      </w:pPr>
    </w:p>
    <w:p w:rsidR="007E0519" w:rsidRDefault="007E0519" w:rsidP="00942709">
      <w:pPr>
        <w:shd w:val="clear" w:color="auto" w:fill="FFFFFF"/>
        <w:spacing w:after="0" w:line="240" w:lineRule="auto"/>
        <w:jc w:val="both"/>
        <w:rPr>
          <w:rFonts w:eastAsia="Times New Roman" w:cstheme="minorHAnsi"/>
          <w:color w:val="031E31"/>
          <w:sz w:val="32"/>
          <w:szCs w:val="18"/>
          <w:lang w:eastAsia="hu-HU"/>
        </w:rPr>
      </w:pPr>
    </w:p>
    <w:p w:rsidR="007E0519" w:rsidRPr="006F5CC0" w:rsidRDefault="007E0519" w:rsidP="007E0519">
      <w:pPr>
        <w:shd w:val="clear" w:color="auto" w:fill="FFFFFF"/>
        <w:spacing w:after="0" w:line="240" w:lineRule="auto"/>
        <w:jc w:val="center"/>
        <w:rPr>
          <w:rFonts w:ascii="Verdana" w:eastAsia="Times New Roman" w:hAnsi="Verdana" w:cs="Times New Roman"/>
          <w:color w:val="031E31"/>
          <w:sz w:val="18"/>
          <w:szCs w:val="18"/>
          <w:lang w:eastAsia="hu-HU"/>
        </w:rPr>
      </w:pPr>
      <w:r>
        <w:rPr>
          <w:rFonts w:eastAsia="Times New Roman" w:cstheme="minorHAnsi"/>
          <w:color w:val="031E31"/>
          <w:sz w:val="32"/>
          <w:szCs w:val="18"/>
          <w:lang w:eastAsia="hu-HU"/>
        </w:rPr>
        <w:t>www.esa.int</w:t>
      </w:r>
    </w:p>
    <w:p w:rsidR="00854C00" w:rsidRDefault="00854C00"/>
    <w:sectPr w:rsidR="00854C00" w:rsidSect="00942709">
      <w:pgSz w:w="16838" w:h="11906" w:orient="landscape"/>
      <w:pgMar w:top="1135" w:right="720" w:bottom="720" w:left="720" w:header="708" w:footer="708" w:gutter="0"/>
      <w:cols w:num="2" w:space="4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C0"/>
    <w:rsid w:val="00074DB7"/>
    <w:rsid w:val="00691C14"/>
    <w:rsid w:val="006F5CC0"/>
    <w:rsid w:val="007E0519"/>
    <w:rsid w:val="00854C00"/>
    <w:rsid w:val="00942709"/>
    <w:rsid w:val="00D5641D"/>
    <w:rsid w:val="00D75DCD"/>
    <w:rsid w:val="00F468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3C79"/>
  <w15:docId w15:val="{C760D15F-312E-492A-BD60-45B45EFC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rtdate">
    <w:name w:val="art_date"/>
    <w:basedOn w:val="Bekezdsalapbettpusa"/>
    <w:rsid w:val="006F5CC0"/>
  </w:style>
  <w:style w:type="paragraph" w:styleId="NormlWeb">
    <w:name w:val="Normal (Web)"/>
    <w:basedOn w:val="Norml"/>
    <w:uiPriority w:val="99"/>
    <w:semiHidden/>
    <w:unhideWhenUsed/>
    <w:rsid w:val="006F5CC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7E0519"/>
    <w:rPr>
      <w:color w:val="0563C1" w:themeColor="hyperlink"/>
      <w:u w:val="single"/>
    </w:rPr>
  </w:style>
  <w:style w:type="paragraph" w:styleId="Buborkszveg">
    <w:name w:val="Balloon Text"/>
    <w:basedOn w:val="Norml"/>
    <w:link w:val="BuborkszvegChar"/>
    <w:uiPriority w:val="99"/>
    <w:semiHidden/>
    <w:unhideWhenUsed/>
    <w:rsid w:val="00074DB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4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saklin.loth@mfa.gov.hu" TargetMode="Externa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648</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Lóth Zsaklin</dc:creator>
  <cp:lastModifiedBy>Lóth Zsaklin</cp:lastModifiedBy>
  <cp:revision>3</cp:revision>
  <dcterms:created xsi:type="dcterms:W3CDTF">2019-09-19T10:41:00Z</dcterms:created>
  <dcterms:modified xsi:type="dcterms:W3CDTF">2019-09-24T08:56:00Z</dcterms:modified>
</cp:coreProperties>
</file>